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ABA40" w14:textId="77777777" w:rsidR="00024CE6" w:rsidRPr="00024CE6" w:rsidRDefault="00024CE6" w:rsidP="00024CE6">
      <w:pPr>
        <w:shd w:val="clear" w:color="auto" w:fill="FFFFFF"/>
        <w:spacing w:after="0" w:line="240" w:lineRule="auto"/>
        <w:jc w:val="center"/>
        <w:outlineLvl w:val="0"/>
        <w:rPr>
          <w:rFonts w:ascii="Georgia" w:eastAsia="Times New Roman" w:hAnsi="Georgia" w:cs="Arial"/>
          <w:color w:val="003F72"/>
          <w:kern w:val="36"/>
          <w:sz w:val="44"/>
          <w:szCs w:val="44"/>
          <w:lang w:val="en"/>
        </w:rPr>
      </w:pPr>
      <w:bookmarkStart w:id="0" w:name="_GoBack"/>
      <w:r w:rsidRPr="00024CE6">
        <w:rPr>
          <w:rFonts w:ascii="Georgia" w:eastAsia="Times New Roman" w:hAnsi="Georgia" w:cs="Arial"/>
          <w:b/>
          <w:bCs/>
          <w:color w:val="003F72"/>
          <w:kern w:val="36"/>
          <w:sz w:val="44"/>
          <w:szCs w:val="44"/>
          <w:lang w:val="en"/>
        </w:rPr>
        <w:t>VA announces extension, expansion of contract with TriWest for community care</w:t>
      </w:r>
    </w:p>
    <w:bookmarkEnd w:id="0"/>
    <w:p w14:paraId="4527EEDC" w14:textId="77777777" w:rsidR="00024CE6" w:rsidRPr="00024CE6" w:rsidRDefault="00024CE6" w:rsidP="00024CE6">
      <w:pPr>
        <w:shd w:val="clear" w:color="auto" w:fill="FFFFFF"/>
        <w:spacing w:before="300" w:after="0" w:line="240" w:lineRule="auto"/>
        <w:jc w:val="center"/>
        <w:outlineLvl w:val="1"/>
        <w:rPr>
          <w:rFonts w:ascii="Georgia" w:eastAsia="Times New Roman" w:hAnsi="Georgia" w:cs="Arial"/>
          <w:color w:val="003F72"/>
          <w:sz w:val="28"/>
          <w:szCs w:val="28"/>
          <w:lang w:val="en"/>
        </w:rPr>
      </w:pPr>
      <w:r w:rsidRPr="00024CE6">
        <w:rPr>
          <w:rFonts w:ascii="Georgia" w:eastAsia="Times New Roman" w:hAnsi="Georgia" w:cs="Arial"/>
          <w:i/>
          <w:iCs/>
          <w:color w:val="003F72"/>
          <w:sz w:val="28"/>
          <w:szCs w:val="28"/>
          <w:lang w:val="en"/>
        </w:rPr>
        <w:t>Also announces closeout plan with Health Net, extension of dialysis partnerships</w:t>
      </w:r>
    </w:p>
    <w:p w14:paraId="28033DF2" w14:textId="77777777" w:rsidR="00024CE6" w:rsidRPr="00024CE6" w:rsidRDefault="00024CE6" w:rsidP="00024CE6">
      <w:pPr>
        <w:shd w:val="clear" w:color="auto" w:fill="FFFFFF"/>
        <w:spacing w:after="0" w:line="360" w:lineRule="atLeast"/>
        <w:rPr>
          <w:rFonts w:ascii="Arial" w:eastAsia="Times New Roman" w:hAnsi="Arial" w:cs="Arial"/>
          <w:color w:val="2E2E2E"/>
          <w:sz w:val="20"/>
          <w:szCs w:val="20"/>
          <w:lang w:val="en"/>
        </w:rPr>
      </w:pPr>
      <w:r w:rsidRPr="00024CE6">
        <w:rPr>
          <w:rFonts w:ascii="Arial" w:eastAsia="Times New Roman" w:hAnsi="Arial" w:cs="Arial"/>
          <w:b/>
          <w:bCs/>
          <w:color w:val="2E2E2E"/>
          <w:sz w:val="20"/>
          <w:szCs w:val="20"/>
          <w:lang w:val="en"/>
        </w:rPr>
        <w:t>WASHINGTON</w:t>
      </w:r>
      <w:r w:rsidRPr="00024CE6">
        <w:rPr>
          <w:rFonts w:ascii="Arial" w:eastAsia="Times New Roman" w:hAnsi="Arial" w:cs="Arial"/>
          <w:color w:val="2E2E2E"/>
          <w:sz w:val="20"/>
          <w:szCs w:val="20"/>
          <w:lang w:val="en"/>
        </w:rPr>
        <w:t xml:space="preserve"> — Today the U.S. Department of Veterans Affairs (VA) announced that it has reached an agreement with TriWest Health Care Alliance (TriWest) on a one-year extension of its current coverage of the Patient-Centered Community Care (PC3) and Veterans Choice Program (VCP). </w:t>
      </w:r>
    </w:p>
    <w:p w14:paraId="1F6C4675" w14:textId="77777777" w:rsidR="00024CE6" w:rsidRPr="00024CE6" w:rsidRDefault="00024CE6" w:rsidP="00024CE6">
      <w:pPr>
        <w:shd w:val="clear" w:color="auto" w:fill="FFFFFF"/>
        <w:spacing w:after="0" w:line="360" w:lineRule="atLeast"/>
        <w:rPr>
          <w:rFonts w:ascii="Arial" w:eastAsia="Times New Roman" w:hAnsi="Arial" w:cs="Arial"/>
          <w:color w:val="2E2E2E"/>
          <w:sz w:val="20"/>
          <w:szCs w:val="20"/>
          <w:lang w:val="en"/>
        </w:rPr>
      </w:pPr>
      <w:r w:rsidRPr="00024CE6">
        <w:rPr>
          <w:rFonts w:ascii="Arial" w:eastAsia="Times New Roman" w:hAnsi="Arial" w:cs="Arial"/>
          <w:color w:val="2E2E2E"/>
          <w:sz w:val="20"/>
          <w:szCs w:val="20"/>
          <w:lang w:val="en"/>
        </w:rPr>
        <w:t>The department also announced that it has reached an agreement with TriWest that will expand TriWest’s services to all regions across the country under this program. </w:t>
      </w:r>
    </w:p>
    <w:p w14:paraId="17D7AC4E" w14:textId="77777777" w:rsidR="00024CE6" w:rsidRPr="00024CE6" w:rsidRDefault="00024CE6" w:rsidP="00024CE6">
      <w:pPr>
        <w:shd w:val="clear" w:color="auto" w:fill="FFFFFF"/>
        <w:spacing w:after="0" w:line="360" w:lineRule="atLeast"/>
        <w:rPr>
          <w:rFonts w:ascii="Arial" w:eastAsia="Times New Roman" w:hAnsi="Arial" w:cs="Arial"/>
          <w:color w:val="2E2E2E"/>
          <w:sz w:val="20"/>
          <w:szCs w:val="20"/>
          <w:lang w:val="en"/>
        </w:rPr>
      </w:pPr>
      <w:r w:rsidRPr="00024CE6">
        <w:rPr>
          <w:rFonts w:ascii="Arial" w:eastAsia="Times New Roman" w:hAnsi="Arial" w:cs="Arial"/>
          <w:color w:val="2E2E2E"/>
          <w:sz w:val="20"/>
          <w:szCs w:val="20"/>
          <w:lang w:val="en"/>
        </w:rPr>
        <w:t>The expansion of TriWest’s role will ensure access to community care where needed until the next generation of community care contracts are awarded and implemented. </w:t>
      </w:r>
    </w:p>
    <w:p w14:paraId="47F9EFD9" w14:textId="77777777" w:rsidR="00024CE6" w:rsidRPr="00024CE6" w:rsidRDefault="00024CE6" w:rsidP="00024CE6">
      <w:pPr>
        <w:shd w:val="clear" w:color="auto" w:fill="FFFFFF"/>
        <w:spacing w:after="0" w:line="360" w:lineRule="atLeast"/>
        <w:rPr>
          <w:rFonts w:ascii="Arial" w:eastAsia="Times New Roman" w:hAnsi="Arial" w:cs="Arial"/>
          <w:color w:val="2E2E2E"/>
          <w:sz w:val="20"/>
          <w:szCs w:val="20"/>
          <w:lang w:val="en"/>
        </w:rPr>
      </w:pPr>
      <w:r w:rsidRPr="00024CE6">
        <w:rPr>
          <w:rFonts w:ascii="Arial" w:eastAsia="Times New Roman" w:hAnsi="Arial" w:cs="Arial"/>
          <w:color w:val="2E2E2E"/>
          <w:sz w:val="20"/>
          <w:szCs w:val="20"/>
          <w:lang w:val="en"/>
        </w:rPr>
        <w:t>“TriWest has worked collaboratively with VA from the start of the Veterans Choice Program to address implementation challenges and to improve the program to better serve Veterans,” said VA Secretary Robert Wilkie. “Extending the time and reach of our partnership with TriWest will ensure Veterans get the care they need while the department transitions to delivering care under the MISSION Act next year.” </w:t>
      </w:r>
    </w:p>
    <w:p w14:paraId="5A73248F" w14:textId="77777777" w:rsidR="00024CE6" w:rsidRPr="00024CE6" w:rsidRDefault="00024CE6" w:rsidP="00024CE6">
      <w:pPr>
        <w:shd w:val="clear" w:color="auto" w:fill="FFFFFF"/>
        <w:spacing w:after="0" w:line="360" w:lineRule="atLeast"/>
        <w:rPr>
          <w:rFonts w:ascii="Arial" w:eastAsia="Times New Roman" w:hAnsi="Arial" w:cs="Arial"/>
          <w:color w:val="2E2E2E"/>
          <w:sz w:val="20"/>
          <w:szCs w:val="20"/>
          <w:lang w:val="en"/>
        </w:rPr>
      </w:pPr>
      <w:r w:rsidRPr="00024CE6">
        <w:rPr>
          <w:rFonts w:ascii="Arial" w:eastAsia="Times New Roman" w:hAnsi="Arial" w:cs="Arial"/>
          <w:color w:val="2E2E2E"/>
          <w:sz w:val="20"/>
          <w:szCs w:val="20"/>
          <w:lang w:val="en"/>
        </w:rPr>
        <w:t>Separately, the department has reached an agreement with Health Net Federal Services (HNFS) on the PC3 and VCP closeout plan and associated contract modification. Under this modification, VA and HNFS will continue to partner to ensure a seamless transition of care and services, so Veterans continue to get the care they need.  </w:t>
      </w:r>
    </w:p>
    <w:p w14:paraId="0E4E5BCB" w14:textId="77777777" w:rsidR="00024CE6" w:rsidRPr="00024CE6" w:rsidRDefault="00024CE6" w:rsidP="00024CE6">
      <w:pPr>
        <w:shd w:val="clear" w:color="auto" w:fill="FFFFFF"/>
        <w:spacing w:after="0" w:line="360" w:lineRule="atLeast"/>
        <w:rPr>
          <w:rFonts w:ascii="Arial" w:eastAsia="Times New Roman" w:hAnsi="Arial" w:cs="Arial"/>
          <w:color w:val="2E2E2E"/>
          <w:sz w:val="20"/>
          <w:szCs w:val="20"/>
          <w:lang w:val="en"/>
        </w:rPr>
      </w:pPr>
      <w:r w:rsidRPr="00024CE6">
        <w:rPr>
          <w:rFonts w:ascii="Arial" w:eastAsia="Times New Roman" w:hAnsi="Arial" w:cs="Arial"/>
          <w:color w:val="2E2E2E"/>
          <w:sz w:val="20"/>
          <w:szCs w:val="20"/>
          <w:lang w:val="en"/>
        </w:rPr>
        <w:t>Finally, VA has extended its current dialysis contracts with multiple partners for six months, until March 31, 2019. VA will issue a Request for Proposal for the replacement contracts in October 2018, with ultimate contract awards anticipated in spring 2019. </w:t>
      </w:r>
    </w:p>
    <w:p w14:paraId="000DCCA2" w14:textId="77777777" w:rsidR="006038E8" w:rsidRDefault="006038E8"/>
    <w:sectPr w:rsidR="00603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E6"/>
    <w:rsid w:val="00024CE6"/>
    <w:rsid w:val="0060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A664"/>
  <w15:chartTrackingRefBased/>
  <w15:docId w15:val="{BD0225F8-62BA-4540-B2AF-1AD1CD91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4CE6"/>
    <w:pPr>
      <w:spacing w:after="0" w:line="240" w:lineRule="auto"/>
      <w:outlineLvl w:val="0"/>
    </w:pPr>
    <w:rPr>
      <w:rFonts w:ascii="Georgia" w:eastAsia="Times New Roman" w:hAnsi="Georgia" w:cs="Times New Roman"/>
      <w:color w:val="003F72"/>
      <w:kern w:val="36"/>
      <w:sz w:val="59"/>
      <w:szCs w:val="59"/>
    </w:rPr>
  </w:style>
  <w:style w:type="paragraph" w:styleId="Heading2">
    <w:name w:val="heading 2"/>
    <w:basedOn w:val="Normal"/>
    <w:link w:val="Heading2Char"/>
    <w:uiPriority w:val="9"/>
    <w:qFormat/>
    <w:rsid w:val="00024CE6"/>
    <w:pPr>
      <w:spacing w:before="300" w:after="0" w:line="240" w:lineRule="auto"/>
      <w:outlineLvl w:val="1"/>
    </w:pPr>
    <w:rPr>
      <w:rFonts w:ascii="Georgia" w:eastAsia="Times New Roman" w:hAnsi="Georgia" w:cs="Times New Roman"/>
      <w:color w:val="003F72"/>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E6"/>
    <w:rPr>
      <w:rFonts w:ascii="Georgia" w:eastAsia="Times New Roman" w:hAnsi="Georgia" w:cs="Times New Roman"/>
      <w:color w:val="003F72"/>
      <w:kern w:val="36"/>
      <w:sz w:val="59"/>
      <w:szCs w:val="59"/>
    </w:rPr>
  </w:style>
  <w:style w:type="character" w:customStyle="1" w:styleId="Heading2Char">
    <w:name w:val="Heading 2 Char"/>
    <w:basedOn w:val="DefaultParagraphFont"/>
    <w:link w:val="Heading2"/>
    <w:uiPriority w:val="9"/>
    <w:rsid w:val="00024CE6"/>
    <w:rPr>
      <w:rFonts w:ascii="Georgia" w:eastAsia="Times New Roman" w:hAnsi="Georgia" w:cs="Times New Roman"/>
      <w:color w:val="003F72"/>
      <w:sz w:val="37"/>
      <w:szCs w:val="37"/>
    </w:rPr>
  </w:style>
  <w:style w:type="character" w:styleId="Emphasis">
    <w:name w:val="Emphasis"/>
    <w:basedOn w:val="DefaultParagraphFont"/>
    <w:uiPriority w:val="20"/>
    <w:qFormat/>
    <w:rsid w:val="00024CE6"/>
    <w:rPr>
      <w:i/>
      <w:iCs/>
    </w:rPr>
  </w:style>
  <w:style w:type="character" w:styleId="Strong">
    <w:name w:val="Strong"/>
    <w:basedOn w:val="DefaultParagraphFont"/>
    <w:uiPriority w:val="22"/>
    <w:qFormat/>
    <w:rsid w:val="00024CE6"/>
    <w:rPr>
      <w:b/>
      <w:bCs/>
    </w:rPr>
  </w:style>
  <w:style w:type="paragraph" w:styleId="NormalWeb">
    <w:name w:val="Normal (Web)"/>
    <w:basedOn w:val="Normal"/>
    <w:uiPriority w:val="99"/>
    <w:semiHidden/>
    <w:unhideWhenUsed/>
    <w:rsid w:val="00024CE6"/>
    <w:pPr>
      <w:spacing w:after="0" w:line="360" w:lineRule="atLeast"/>
    </w:pPr>
    <w:rPr>
      <w:rFonts w:ascii="Arial" w:eastAsia="Times New Roman" w:hAnsi="Arial" w:cs="Arial"/>
      <w:color w:val="2E2E2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37718">
      <w:bodyDiv w:val="1"/>
      <w:marLeft w:val="0"/>
      <w:marRight w:val="0"/>
      <w:marTop w:val="0"/>
      <w:marBottom w:val="0"/>
      <w:divBdr>
        <w:top w:val="none" w:sz="0" w:space="0" w:color="auto"/>
        <w:left w:val="none" w:sz="0" w:space="0" w:color="auto"/>
        <w:bottom w:val="none" w:sz="0" w:space="0" w:color="auto"/>
        <w:right w:val="none" w:sz="0" w:space="0" w:color="auto"/>
      </w:divBdr>
      <w:divsChild>
        <w:div w:id="1330908444">
          <w:marLeft w:val="0"/>
          <w:marRight w:val="0"/>
          <w:marTop w:val="0"/>
          <w:marBottom w:val="0"/>
          <w:divBdr>
            <w:top w:val="none" w:sz="0" w:space="0" w:color="auto"/>
            <w:left w:val="none" w:sz="0" w:space="0" w:color="auto"/>
            <w:bottom w:val="none" w:sz="0" w:space="0" w:color="auto"/>
            <w:right w:val="none" w:sz="0" w:space="0" w:color="auto"/>
          </w:divBdr>
          <w:divsChild>
            <w:div w:id="1428503852">
              <w:marLeft w:val="0"/>
              <w:marRight w:val="0"/>
              <w:marTop w:val="0"/>
              <w:marBottom w:val="0"/>
              <w:divBdr>
                <w:top w:val="none" w:sz="0" w:space="0" w:color="auto"/>
                <w:left w:val="none" w:sz="0" w:space="0" w:color="auto"/>
                <w:bottom w:val="none" w:sz="0" w:space="0" w:color="auto"/>
                <w:right w:val="none" w:sz="0" w:space="0" w:color="auto"/>
              </w:divBdr>
              <w:divsChild>
                <w:div w:id="1039428054">
                  <w:marLeft w:val="0"/>
                  <w:marRight w:val="0"/>
                  <w:marTop w:val="0"/>
                  <w:marBottom w:val="0"/>
                  <w:divBdr>
                    <w:top w:val="none" w:sz="0" w:space="0" w:color="auto"/>
                    <w:left w:val="none" w:sz="0" w:space="0" w:color="auto"/>
                    <w:bottom w:val="none" w:sz="0" w:space="0" w:color="auto"/>
                    <w:right w:val="none" w:sz="0" w:space="0" w:color="auto"/>
                  </w:divBdr>
                  <w:divsChild>
                    <w:div w:id="1674798362">
                      <w:marLeft w:val="0"/>
                      <w:marRight w:val="0"/>
                      <w:marTop w:val="0"/>
                      <w:marBottom w:val="0"/>
                      <w:divBdr>
                        <w:top w:val="none" w:sz="0" w:space="0" w:color="auto"/>
                        <w:left w:val="none" w:sz="0" w:space="0" w:color="auto"/>
                        <w:bottom w:val="none" w:sz="0" w:space="0" w:color="auto"/>
                        <w:right w:val="none" w:sz="0" w:space="0" w:color="auto"/>
                      </w:divBdr>
                      <w:divsChild>
                        <w:div w:id="870612520">
                          <w:marLeft w:val="0"/>
                          <w:marRight w:val="0"/>
                          <w:marTop w:val="0"/>
                          <w:marBottom w:val="0"/>
                          <w:divBdr>
                            <w:top w:val="none" w:sz="0" w:space="0" w:color="auto"/>
                            <w:left w:val="none" w:sz="0" w:space="0" w:color="auto"/>
                            <w:bottom w:val="none" w:sz="0" w:space="0" w:color="auto"/>
                            <w:right w:val="none" w:sz="0" w:space="0" w:color="auto"/>
                          </w:divBdr>
                          <w:divsChild>
                            <w:div w:id="2059887898">
                              <w:marLeft w:val="-225"/>
                              <w:marRight w:val="-225"/>
                              <w:marTop w:val="0"/>
                              <w:marBottom w:val="0"/>
                              <w:divBdr>
                                <w:top w:val="none" w:sz="0" w:space="0" w:color="auto"/>
                                <w:left w:val="none" w:sz="0" w:space="0" w:color="auto"/>
                                <w:bottom w:val="none" w:sz="0" w:space="0" w:color="auto"/>
                                <w:right w:val="none" w:sz="0" w:space="0" w:color="auto"/>
                              </w:divBdr>
                              <w:divsChild>
                                <w:div w:id="821580562">
                                  <w:marLeft w:val="0"/>
                                  <w:marRight w:val="0"/>
                                  <w:marTop w:val="0"/>
                                  <w:marBottom w:val="0"/>
                                  <w:divBdr>
                                    <w:top w:val="none" w:sz="0" w:space="0" w:color="auto"/>
                                    <w:left w:val="none" w:sz="0" w:space="0" w:color="auto"/>
                                    <w:bottom w:val="none" w:sz="0" w:space="0" w:color="auto"/>
                                    <w:right w:val="none" w:sz="0" w:space="0" w:color="auto"/>
                                  </w:divBdr>
                                  <w:divsChild>
                                    <w:div w:id="4985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E675E1C1A5A7B140BAE5AD5EB386D794" ma:contentTypeVersion="5" ma:contentTypeDescription="Create a new document." ma:contentTypeScope="" ma:versionID="48a48ea35e426f669583b242b3202e4b">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C91795-E13D-4636-95E2-902C0D00F280}"/>
</file>

<file path=customXml/itemProps2.xml><?xml version="1.0" encoding="utf-8"?>
<ds:datastoreItem xmlns:ds="http://schemas.openxmlformats.org/officeDocument/2006/customXml" ds:itemID="{40ED4308-83EC-47A8-9520-D0482CEAFADB}"/>
</file>

<file path=customXml/itemProps3.xml><?xml version="1.0" encoding="utf-8"?>
<ds:datastoreItem xmlns:ds="http://schemas.openxmlformats.org/officeDocument/2006/customXml" ds:itemID="{5BF04247-58CB-4890-9F57-925179311918}"/>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L. Taylor</dc:creator>
  <cp:keywords/>
  <dc:description/>
  <cp:lastModifiedBy>Darin L. Taylor</cp:lastModifiedBy>
  <cp:revision>1</cp:revision>
  <dcterms:created xsi:type="dcterms:W3CDTF">2018-10-16T13:51:00Z</dcterms:created>
  <dcterms:modified xsi:type="dcterms:W3CDTF">2018-10-16T13:53:00Z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0x010100E675E1C1A5A7B140BAE5AD5EB386D794</vt:lpwstr>
  </property>
</Properties>
</file>